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01" w:rsidRPr="00266E01" w:rsidRDefault="00266E01" w:rsidP="00266E01">
      <w:pPr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tt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590550</wp:posOffset>
            </wp:positionV>
            <wp:extent cx="2009775" cy="2009775"/>
            <wp:effectExtent l="0" t="0" r="9525" b="9525"/>
            <wp:wrapSquare wrapText="bothSides"/>
            <wp:docPr id="2" name="Рисунок 2" descr="https://sun9-29.userapi.com/impg/rPwk-yOQvXAoOQLRsrs2rktd4mvjbkGVgdHk2Q/CipMlc9m46g.jpg?size=1080x1080&amp;quality=95&amp;sign=15b23d93a15791bf93dd4d722f2598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9.userapi.com/impg/rPwk-yOQvXAoOQLRsrs2rktd4mvjbkGVgdHk2Q/CipMlc9m46g.jpg?size=1080x1080&amp;quality=95&amp;sign=15b23d93a15791bf93dd4d722f25986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 xml:space="preserve">Пушкин </w:t>
      </w:r>
      <w:proofErr w:type="spellStart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>картасы</w:t>
      </w:r>
      <w:proofErr w:type="spellEnd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>буенча</w:t>
      </w:r>
      <w:proofErr w:type="spellEnd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>Әлмәт</w:t>
      </w:r>
      <w:proofErr w:type="spellEnd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 xml:space="preserve"> татар драма </w:t>
      </w:r>
      <w:proofErr w:type="spellStart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>театрына</w:t>
      </w:r>
      <w:proofErr w:type="spellEnd"/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ru-RU"/>
        </w:rPr>
        <w:t xml:space="preserve"> </w:t>
      </w:r>
      <w:r w:rsidRPr="00266E01">
        <w:rPr>
          <w:rFonts w:ascii="Arial" w:hAnsi="Arial" w:cs="Arial"/>
          <w:b/>
          <w:color w:val="000000"/>
          <w:sz w:val="32"/>
          <w:szCs w:val="32"/>
          <w:shd w:val="clear" w:color="auto" w:fill="FFFFFF"/>
          <w:lang w:val="tt-RU"/>
        </w:rPr>
        <w:t>экскурсия</w:t>
      </w:r>
    </w:p>
    <w:p w:rsidR="00266E01" w:rsidRDefault="00266E01"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tt-RU"/>
        </w:rPr>
        <w:t>Театр — яктылыкка, нурга илтә,</w:t>
      </w:r>
      <w:r w:rsidRPr="00266E01">
        <w:rPr>
          <w:rFonts w:ascii="Arial" w:hAnsi="Arial" w:cs="Arial"/>
          <w:b/>
          <w:color w:val="000000"/>
          <w:sz w:val="20"/>
          <w:szCs w:val="20"/>
          <w:lang w:val="tt-RU"/>
        </w:rPr>
        <w:br/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tt-RU"/>
        </w:rPr>
        <w:t>Кире юлга җибәрми,уңга илтә.</w:t>
      </w:r>
      <w:r w:rsidRPr="00266E01">
        <w:rPr>
          <w:rFonts w:ascii="Arial" w:hAnsi="Arial" w:cs="Arial"/>
          <w:b/>
          <w:color w:val="000000"/>
          <w:sz w:val="20"/>
          <w:szCs w:val="20"/>
          <w:lang w:val="tt-RU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Театр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көлдерәдер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уйнатадыр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,</w:t>
      </w:r>
      <w:r w:rsidRPr="00266E01">
        <w:rPr>
          <w:rFonts w:ascii="Arial" w:hAnsi="Arial" w:cs="Arial"/>
          <w:b/>
          <w:color w:val="000000"/>
          <w:sz w:val="20"/>
          <w:szCs w:val="20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Тагы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үткән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гомерне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уйлатадыр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 w:rsidRPr="00266E01">
        <w:rPr>
          <w:rFonts w:ascii="Arial" w:hAnsi="Arial" w:cs="Arial"/>
          <w:b/>
          <w:color w:val="000000"/>
          <w:sz w:val="20"/>
          <w:szCs w:val="20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Күрерсең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анда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үз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хәлең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көләрсең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Көләрлек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булса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булмаса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—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еларсың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. </w:t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(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Г.Тукай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)</w:t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br/>
        <w:t xml:space="preserve">28 октябрь көнне18:00 да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Наил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Гаетбайның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«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Кызлар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килде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авылга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»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комедиясе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.</w:t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Биш-алты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ел Ерыклы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авылында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бала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туганы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юк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!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Мәктәпне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ябып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куйганнар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!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Авылны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коткарып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калу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өчен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туйлар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үткәрергә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proofErr w:type="gram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кирәк!Мәчтүрә</w:t>
      </w:r>
      <w:proofErr w:type="spellEnd"/>
      <w:proofErr w:type="gram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апа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шушы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планны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тормышка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ашыру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өчен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Казанга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барып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иң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матур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4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кызны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сайлыи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̆.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Аларны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концерт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куярга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Ерыклыга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чакыра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.</w:t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Менә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шул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матур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спектакльне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карарга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Мәмәт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төп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гомуми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белем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бирү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мәктәбе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укучылары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укытучылар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әти-әниләр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әбиләр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бардык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Театрдан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алган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хис-кичерешләр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proofErr w:type="gram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әйтеп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,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аңлатып</w:t>
      </w:r>
      <w:proofErr w:type="spellEnd"/>
      <w:proofErr w:type="gram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бетерерлек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түгел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Балаларның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йөзләрендә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матур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елмаюлар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шатлык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....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Мондый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сәяхәткә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бару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өчен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Әлмәт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татар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дәүләт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драма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театрына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автобус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биргәннәре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өчен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барлык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барган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укучылар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ата-аналар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исеменнән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олы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рәхмәтләребезне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җиткерәбез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Бергәләп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ял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иттек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фотоларга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төштек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 Каникул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бик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матур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ноталар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белән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башланып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китте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.</w:t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Афәрин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артистларыбызга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уңышлар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телибез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!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Искиткеч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тамаша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Һәрбер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артист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үз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ролен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бик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матур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башкарды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Иҗади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уңышлар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юлдаш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булсын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Сезгә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!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Яңадан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-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яңа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рольләр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уйнарга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язсын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.</w:t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br/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Укучыларыбызның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әбиләре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Рушания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Нәсимә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Һәм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Клавдия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апаларның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әйткән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сүзләрен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җиткерәсе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килә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: "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Рәхмәт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яусын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мондый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тамашага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бик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күңелле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ял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иттек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Оештырган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proofErr w:type="gram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укытучыларга,театр</w:t>
      </w:r>
      <w:proofErr w:type="spellEnd"/>
      <w:proofErr w:type="gram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артистларына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, билет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алып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ял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иттергән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оныкларыбызга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һәм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дә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Пушкин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картасы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уйлап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тапкан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кешеләргә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бик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зур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>рәхмәт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ru-RU"/>
        </w:rPr>
        <w:t xml:space="preserve">."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Менә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шулайрак</w:t>
      </w:r>
      <w:proofErr w:type="spellEnd"/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.</w:t>
      </w:r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hyperlink r:id="rId5" w:history="1"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#78сезон</w:t>
        </w:r>
      </w:hyperlink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hyperlink r:id="rId6" w:history="1"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#</w:t>
        </w:r>
        <w:proofErr w:type="spellStart"/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әлмәттатардәүләтдраматеатры</w:t>
        </w:r>
        <w:proofErr w:type="spellEnd"/>
      </w:hyperlink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hyperlink r:id="rId7" w:history="1"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#</w:t>
        </w:r>
        <w:proofErr w:type="spellStart"/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мәмәтмәктәбе</w:t>
        </w:r>
        <w:proofErr w:type="spellEnd"/>
      </w:hyperlink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hyperlink r:id="rId8" w:history="1"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#</w:t>
        </w:r>
        <w:proofErr w:type="spellStart"/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мбоумаметьевскаяоош</w:t>
        </w:r>
        <w:proofErr w:type="spellEnd"/>
      </w:hyperlink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hyperlink r:id="rId9" w:history="1"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#</w:t>
        </w:r>
        <w:proofErr w:type="spellStart"/>
        <w:r w:rsidRPr="00266E01">
          <w:rPr>
            <w:rStyle w:val="a3"/>
            <w:rFonts w:ascii="Arial" w:hAnsi="Arial" w:cs="Arial"/>
            <w:b/>
            <w:sz w:val="20"/>
            <w:szCs w:val="20"/>
            <w:shd w:val="clear" w:color="auto" w:fill="FFFFFF"/>
          </w:rPr>
          <w:t>пушкинкартасы</w:t>
        </w:r>
        <w:proofErr w:type="spellEnd"/>
      </w:hyperlink>
      <w:r w:rsidRPr="00266E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</w:r>
      <w:hyperlink r:id="rId10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пушкинскаякарта</w:t>
        </w:r>
        <w:proofErr w:type="spellEnd"/>
      </w:hyperlink>
    </w:p>
    <w:p w:rsidR="00266E01" w:rsidRPr="00266E01" w:rsidRDefault="00266E01" w:rsidP="00266E01"/>
    <w:p w:rsidR="00266E01" w:rsidRPr="00266E01" w:rsidRDefault="00266E01" w:rsidP="00266E01"/>
    <w:p w:rsidR="00266E01" w:rsidRPr="00266E01" w:rsidRDefault="00266E01" w:rsidP="00266E01">
      <w:r>
        <w:rPr>
          <w:noProof/>
          <w:lang w:val="ru-RU" w:eastAsia="ru-RU"/>
        </w:rPr>
        <w:drawing>
          <wp:inline distT="0" distB="0" distL="0" distR="0">
            <wp:extent cx="6480175" cy="2986956"/>
            <wp:effectExtent l="0" t="0" r="0" b="4445"/>
            <wp:docPr id="1" name="Рисунок 1" descr="https://sun9-56.userapi.com/impg/ti4KmxGVoKM7h73Mq90TYeb5JyaYFOUw4DuE_Q/Z_lxK5bGoXo.jpg?size=1280x590&amp;quality=95&amp;sign=656376eda149ddd8dc170aba5450a8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impg/ti4KmxGVoKM7h73Mq90TYeb5JyaYFOUw4DuE_Q/Z_lxK5bGoXo.jpg?size=1280x590&amp;quality=95&amp;sign=656376eda149ddd8dc170aba5450a8c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E01" w:rsidRPr="00266E01" w:rsidRDefault="00266E01" w:rsidP="00266E01"/>
    <w:p w:rsidR="00266E01" w:rsidRPr="00266E01" w:rsidRDefault="00266E01" w:rsidP="00266E0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3229610</wp:posOffset>
            </wp:positionV>
            <wp:extent cx="6480175" cy="2986956"/>
            <wp:effectExtent l="0" t="0" r="0" b="4445"/>
            <wp:wrapSquare wrapText="bothSides"/>
            <wp:docPr id="4" name="Рисунок 4" descr="https://sun9-46.userapi.com/impg/ucy_icCjbPsWdJUt3miDDqlzVzdj_EG0CKswrA/9OfqELXpTtI.jpg?size=1280x590&amp;quality=95&amp;sign=580ce2d61c63b621a90725b4e3f82a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6.userapi.com/impg/ucy_icCjbPsWdJUt3miDDqlzVzdj_EG0CKswrA/9OfqELXpTtI.jpg?size=1280x590&amp;quality=95&amp;sign=580ce2d61c63b621a90725b4e3f82a6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480175" cy="2986956"/>
            <wp:effectExtent l="0" t="0" r="0" b="4445"/>
            <wp:wrapSquare wrapText="bothSides"/>
            <wp:docPr id="3" name="Рисунок 3" descr="https://sun9-80.userapi.com/impg/13CrTek9aYtqlQwIIlQJ4yLF18hb0Y9cYdu0EQ/_oj2EJdRbyk.jpg?size=1280x590&amp;quality=95&amp;sign=885a53fe5152c5d09e4885a5f45319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0.userapi.com/impg/13CrTek9aYtqlQwIIlQJ4yLF18hb0Y9cYdu0EQ/_oj2EJdRbyk.jpg?size=1280x590&amp;quality=95&amp;sign=885a53fe5152c5d09e4885a5f4531972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E01" w:rsidRDefault="00266E01" w:rsidP="00266E01"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3280410</wp:posOffset>
            </wp:positionV>
            <wp:extent cx="6480175" cy="2915920"/>
            <wp:effectExtent l="0" t="0" r="0" b="0"/>
            <wp:wrapSquare wrapText="bothSides"/>
            <wp:docPr id="5" name="Рисунок 5" descr="https://sun9-66.userapi.com/impg/M5lyFlvyXDm0d_9WeIVWS4T_nBcy7gi2a0ObUw/LtH20R9DHj0.jpg?size=1040x468&amp;quality=95&amp;sign=5ff51f0260c328f980e1da320c21f7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6.userapi.com/impg/M5lyFlvyXDm0d_9WeIVWS4T_nBcy7gi2a0ObUw/LtH20R9DHj0.jpg?size=1040x468&amp;quality=95&amp;sign=5ff51f0260c328f980e1da320c21f7ca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266E01" w:rsidSect="00266E0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04"/>
    <w:rsid w:val="00266E01"/>
    <w:rsid w:val="00331704"/>
    <w:rsid w:val="00A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C57F"/>
  <w15:chartTrackingRefBased/>
  <w15:docId w15:val="{44DD5940-3E65-4B43-931E-94C0A1B1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6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C%D0%B1%D0%BE%D1%83%D0%BC%D0%B0%D0%BC%D0%B5%D1%82%D1%8C%D0%B5%D0%B2%D1%81%D0%BA%D0%B0%D1%8F%D0%BE%D0%BE%D1%88" TargetMode="External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C%D3%99%D0%BC%D3%99%D1%82%D0%BC%D3%99%D0%BA%D1%82%D3%99%D0%B1%D0%B5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3%99%D0%BB%D0%BC%D3%99%D1%82%D1%82%D0%B0%D1%82%D0%B0%D1%80%D0%B4%D3%99%D2%AF%D0%BB%D3%99%D1%82%D0%B4%D1%80%D0%B0%D0%BC%D0%B0%D1%82%D0%B5%D0%B0%D1%82%D1%80%D1%8B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feed?section=search&amp;q=%2378%D1%81%D0%B5%D0%B7%D0%BE%D0%B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feed?section=search&amp;q=%23%D0%BF%D1%83%D1%88%D0%BA%D0%B8%D0%BD%D1%81%D0%BA%D0%B0%D1%8F%D0%BA%D0%B0%D1%80%D1%82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BF%D1%83%D1%88%D0%BA%D0%B8%D0%BD%D0%BA%D0%B0%D1%80%D1%82%D0%B0%D1%81%D1%8B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2022-11-08T12:31:00Z</dcterms:created>
  <dcterms:modified xsi:type="dcterms:W3CDTF">2022-11-08T12:35:00Z</dcterms:modified>
</cp:coreProperties>
</file>